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F7" w:rsidRPr="004F5EF7" w:rsidRDefault="004F5EF7" w:rsidP="0041146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</w:pPr>
      <w:proofErr w:type="spellStart"/>
      <w:r w:rsidRPr="004F5EF7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>สัมมัปปธาน</w:t>
      </w:r>
      <w:proofErr w:type="spellEnd"/>
      <w:r w:rsidRPr="004F5EF7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 xml:space="preserve"> ๔ หรือ </w:t>
      </w:r>
      <w:proofErr w:type="spellStart"/>
      <w:r w:rsidRPr="004F5EF7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>ปธาน</w:t>
      </w:r>
      <w:proofErr w:type="spellEnd"/>
      <w:r w:rsidRPr="004F5EF7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 xml:space="preserve"> ๔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</w:p>
    <w:p w:rsidR="00411461" w:rsidRPr="00411461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noProof/>
          <w:color w:val="050505"/>
          <w:sz w:val="31"/>
          <w:szCs w:val="36"/>
        </w:rPr>
        <mc:AlternateContent>
          <mc:Choice Requires="wps">
            <w:drawing>
              <wp:inline distT="0" distB="0" distL="0" distR="0" wp14:anchorId="178E5E53" wp14:editId="4BC55983">
                <wp:extent cx="148590" cy="148590"/>
                <wp:effectExtent l="0" t="0" r="0" b="0"/>
                <wp:docPr id="1" name="AutoShape 1" descr="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🍂" style="width:11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คำว่า 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สัมมัปปธาน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มีวจนัต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ถะ ว่า</w: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</w:rPr>
        <w:t xml:space="preserve"> 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bookmarkStart w:id="0" w:name="_GoBack"/>
      <w:bookmarkEnd w:id="0"/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สมฺ</w:t>
      </w:r>
      <w:proofErr w:type="spellEnd"/>
      <w:r w:rsidR="00411461" w:rsidRPr="00411461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มา </w:t>
      </w:r>
      <w:proofErr w:type="spellStart"/>
      <w:r w:rsidR="00411461" w:rsidRPr="00411461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ปทหนฺ</w:t>
      </w:r>
      <w:proofErr w:type="spellEnd"/>
      <w:r w:rsidR="00411461" w:rsidRPr="00411461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ติ เอเตนาติ </w:t>
      </w:r>
      <w:proofErr w:type="spellStart"/>
      <w:r w:rsidR="00411461" w:rsidRPr="00411461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สมฺมปฺปธานํ</w:t>
      </w:r>
      <w:proofErr w:type="spellEnd"/>
      <w:r w:rsidR="00411461" w:rsidRPr="00411461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แปลว่า ธรรมชาติอย่างหนึ่ง ชื่อว่า 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สัมมัปปธาน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เพราะ มีความหมายว่า</w: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</w:rPr>
        <w:t xml:space="preserve"> 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เป็นเหตุบากบั่นโดยชอบนั่นแหละ ได้แก่</w: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</w:rPr>
        <w:t xml:space="preserve"> 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สัมมาวายามะ-ความเพียรชอบนั่นเอง และ ก็เพราะความเพียรชอบนั้นสามารถทำกิจ </w: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</w:rPr>
        <w:t xml:space="preserve">4 </w: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อย่าง</w:t>
      </w:r>
    </w:p>
    <w:p w:rsidR="004F5EF7" w:rsidRPr="00411461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hint="cs"/>
          <w:color w:val="050505"/>
          <w:sz w:val="36"/>
          <w:szCs w:val="36"/>
          <w:cs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พร้อมกันได้ ซึ่งต่างจากความเพียรทั่วไป จึงทรงเรียกว่า</w: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</w:rPr>
        <w:t xml:space="preserve"> </w:t>
      </w:r>
      <w:r w:rsidR="00411461">
        <w:rPr>
          <w:rFonts w:ascii="MS Gothic" w:eastAsia="MS Gothic" w:hAnsi="MS Gothic" w:cs="MS Gothic"/>
          <w:color w:val="050505"/>
          <w:sz w:val="36"/>
          <w:szCs w:val="36"/>
        </w:rPr>
        <w:t xml:space="preserve"> </w:t>
      </w:r>
      <w:r w:rsidR="00411461">
        <w:rPr>
          <w:rFonts w:ascii="MS Gothic" w:eastAsia="MS Gothic" w:hAnsi="MS Gothic" w:hint="cs"/>
          <w:color w:val="050505"/>
          <w:sz w:val="36"/>
          <w:szCs w:val="36"/>
          <w:cs/>
        </w:rPr>
        <w:t>“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สัมมัปปธาน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๔ </w:t>
      </w:r>
      <w:r w:rsidR="00411461">
        <w:rPr>
          <w:rFonts w:ascii="MS Gothic" w:eastAsia="MS Gothic" w:hAnsi="MS Gothic" w:hint="cs"/>
          <w:color w:val="050505"/>
          <w:sz w:val="36"/>
          <w:szCs w:val="36"/>
          <w:cs/>
        </w:rPr>
        <w:t>“</w:t>
      </w:r>
    </w:p>
    <w:p w:rsidR="00411461" w:rsidRPr="004F5EF7" w:rsidRDefault="00411461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๑. สังวร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คือ เพียรระวังยับยั้งบาปอกุศลธรรมที่ยังไม่เกิด มิให้เกิดขึ้น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๒. ปหาน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คือ เพียรละบาปอกุศลธรรมที่เกิดขึ้นแล้ว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๓. ภาวนา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คือ เพียรทำกุศลธรรมที่ยังไม่เกิด ให้เกิดมี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๔. อนุ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รักขนาปธาน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คือ เพียรรักษากุศลธรรมที่เกิดขึ้นแล้วให้ตั้งมั่นและให้เจริญยิ่ง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ในสถานการณ์ปัจจุบัน ทุกท่านต้องรักษาทั้งสุขภาพกายและใจ ต้องนำโอสถมาเยียวยามากขึ้น ไม่ให้เกิดความเครียด จึงควรนำหลักธรรมมาประยุกต์ใช้ คือ</w: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</w:rPr>
        <w:t xml:space="preserve"> 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๑. สังวร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เพียรป้องกัน หรือ เพียรระวังไม่ให้เกิดโรคร้าย</w:t>
      </w:r>
      <w:r w:rsidRPr="004F5EF7">
        <w:rPr>
          <w:rFonts w:ascii="TH SarabunPSK" w:eastAsia="Times New Roman" w:hAnsi="TH SarabunPSK" w:cs="TH SarabunPSK"/>
          <w:color w:val="050505"/>
          <w:sz w:val="36"/>
          <w:szCs w:val="36"/>
        </w:rPr>
        <w:t xml:space="preserve"> 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๒. ปหาน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เพียรละ หรือ เพียรกำจัดโรคร้ายที่กำลังเกิดขึ้น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๓. ภาวนา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เพียรเจริญ หรือ เพียรสร้างวิถีชีวิตที่ทำให้ห่างไกลโรค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๔. อนุ</w:t>
      </w:r>
      <w:proofErr w:type="spellStart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>รักขนาปธาน</w:t>
      </w:r>
      <w:proofErr w:type="spellEnd"/>
      <w:r w:rsidRPr="004F5EF7">
        <w:rPr>
          <w:rFonts w:ascii="TH SarabunPSK" w:eastAsia="Times New Roman" w:hAnsi="TH SarabunPSK" w:cs="TH SarabunPSK"/>
          <w:color w:val="050505"/>
          <w:sz w:val="36"/>
          <w:szCs w:val="36"/>
          <w:cs/>
        </w:rPr>
        <w:t xml:space="preserve"> เพียรรักษาหาแนวทางป้องกันโรค</w:t>
      </w:r>
    </w:p>
    <w:p w:rsidR="004F5EF7" w:rsidRPr="004F5EF7" w:rsidRDefault="004F5EF7" w:rsidP="004F5EF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6"/>
          <w:szCs w:val="36"/>
        </w:rPr>
      </w:pPr>
      <w:r w:rsidRPr="004F5EF7">
        <w:rPr>
          <w:rFonts w:ascii="TH SarabunPSK" w:eastAsia="Times New Roman" w:hAnsi="TH SarabunPSK" w:cs="TH SarabunPSK"/>
          <w:color w:val="050505"/>
          <w:sz w:val="36"/>
          <w:szCs w:val="36"/>
        </w:rPr>
        <w:t>.</w:t>
      </w:r>
    </w:p>
    <w:p w:rsidR="00BF28C5" w:rsidRPr="00411461" w:rsidRDefault="00411461" w:rsidP="00411461">
      <w:pPr>
        <w:ind w:firstLine="720"/>
        <w:rPr>
          <w:rFonts w:ascii="TH SarabunPSK" w:hAnsi="TH SarabunPSK" w:cs="TH SarabunPSK"/>
          <w:sz w:val="36"/>
          <w:szCs w:val="36"/>
        </w:rPr>
      </w:pPr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>ใน</w:t>
      </w:r>
      <w:proofErr w:type="spellStart"/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>สถานะการณ์</w:t>
      </w:r>
      <w:proofErr w:type="spellEnd"/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>โรคระบาทที่แพร่หลายอยู่ในยุคปัจจุบัน ต้องใช้สติ ในการ</w:t>
      </w:r>
      <w:proofErr w:type="spellStart"/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>ดำรงค์</w:t>
      </w:r>
      <w:proofErr w:type="spellEnd"/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>ชิ</w:t>
      </w:r>
      <w:proofErr w:type="spellStart"/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>วิต</w:t>
      </w:r>
      <w:proofErr w:type="spellEnd"/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 xml:space="preserve"> อย่าประมาทมัวเมาในการใช้ชีวิต ใช้</w:t>
      </w:r>
      <w:proofErr w:type="spellStart"/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>หลักสัมัปปธาน</w:t>
      </w:r>
      <w:proofErr w:type="spellEnd"/>
      <w:r w:rsidRPr="00411461">
        <w:rPr>
          <w:rFonts w:ascii="TH SarabunPSK" w:hAnsi="TH SarabunPSK" w:cs="TH SarabunPSK"/>
          <w:color w:val="333333"/>
          <w:sz w:val="36"/>
          <w:szCs w:val="36"/>
          <w:shd w:val="clear" w:color="auto" w:fill="FFFFFF"/>
          <w:cs/>
        </w:rPr>
        <w:t xml:space="preserve"> ๔ มาประยุกต์ใช้ ก็จะมีธรรมโอสถ เป็นยารักษาได้ ทั้งทางกายและทางใจ</w:t>
      </w:r>
    </w:p>
    <w:sectPr w:rsidR="00BF28C5" w:rsidRPr="0041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7"/>
    <w:rsid w:val="00411461"/>
    <w:rsid w:val="004F5EF7"/>
    <w:rsid w:val="00A52FB6"/>
    <w:rsid w:val="00B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2022-03-11T15:53:00Z</dcterms:created>
  <dcterms:modified xsi:type="dcterms:W3CDTF">2022-03-12T02:57:00Z</dcterms:modified>
</cp:coreProperties>
</file>